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2B" w:rsidRDefault="00DD642B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Pr="00AD34BC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AD34BC"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AD34BC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34BC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AD34BC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AD34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Воронежской области о</w:t>
      </w:r>
      <w:r w:rsidR="00AD34BC">
        <w:rPr>
          <w:rFonts w:ascii="Times New Roman" w:hAnsi="Times New Roman" w:cs="Times New Roman"/>
          <w:bCs/>
          <w:sz w:val="28"/>
          <w:szCs w:val="28"/>
        </w:rPr>
        <w:t xml:space="preserve">рганам местного самоуправления Россошанского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AD34BC">
        <w:rPr>
          <w:rFonts w:ascii="Times New Roman" w:hAnsi="Times New Roman" w:cs="Times New Roman"/>
          <w:bCs/>
          <w:sz w:val="28"/>
          <w:szCs w:val="28"/>
        </w:rPr>
        <w:t xml:space="preserve">района Воронежской области </w:t>
      </w:r>
    </w:p>
    <w:p w:rsidR="00E179E7" w:rsidRDefault="00AD34BC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12.11</w:t>
      </w:r>
      <w:r w:rsidR="00E179E7" w:rsidRPr="00AD34BC">
        <w:rPr>
          <w:rFonts w:ascii="Times New Roman" w:hAnsi="Times New Roman" w:cs="Times New Roman"/>
          <w:bCs/>
          <w:sz w:val="28"/>
          <w:szCs w:val="28"/>
        </w:rPr>
        <w:t xml:space="preserve">.2021г. </w:t>
      </w:r>
      <w:r>
        <w:rPr>
          <w:rFonts w:ascii="Times New Roman" w:hAnsi="Times New Roman" w:cs="Times New Roman"/>
          <w:bCs/>
          <w:sz w:val="28"/>
          <w:szCs w:val="28"/>
        </w:rPr>
        <w:t>№б/н</w:t>
      </w:r>
    </w:p>
    <w:p w:rsidR="00E179E7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DD642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gramStart"/>
      <w:r w:rsidR="00DD6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82" w:rsidRPr="00DD642B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353582" w:rsidRPr="00DD642B">
        <w:rPr>
          <w:rFonts w:ascii="Times New Roman" w:hAnsi="Times New Roman" w:cs="Times New Roman"/>
          <w:bCs/>
          <w:sz w:val="28"/>
          <w:szCs w:val="28"/>
        </w:rPr>
        <w:t>__» _____</w:t>
      </w:r>
      <w:r w:rsidR="00DD642B">
        <w:rPr>
          <w:rFonts w:ascii="Times New Roman" w:hAnsi="Times New Roman" w:cs="Times New Roman"/>
          <w:bCs/>
          <w:sz w:val="28"/>
          <w:szCs w:val="28"/>
        </w:rPr>
        <w:t>___</w:t>
      </w:r>
      <w:r w:rsidR="00353582" w:rsidRPr="00DD642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568CB">
        <w:rPr>
          <w:rFonts w:ascii="Times New Roman" w:hAnsi="Times New Roman" w:cs="Times New Roman"/>
          <w:bCs/>
          <w:sz w:val="28"/>
          <w:szCs w:val="28"/>
        </w:rPr>
        <w:t>4</w:t>
      </w:r>
      <w:r w:rsidRPr="00DD642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Мишанкова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Юрия Валентиновича, действующего на основании Устава, с одной стороны, и администрация 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AD34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AD34BC">
        <w:rPr>
          <w:rFonts w:ascii="Times New Roman" w:hAnsi="Times New Roman" w:cs="Times New Roman"/>
          <w:bCs/>
          <w:sz w:val="28"/>
          <w:szCs w:val="28"/>
        </w:rPr>
        <w:t>в</w:t>
      </w:r>
      <w:r w:rsidRPr="00AD34BC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Новокалитвенского</w:t>
      </w:r>
      <w:r w:rsidRPr="00AD34B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Заблоцкого Александра Ивановича</w:t>
      </w:r>
      <w:r w:rsidRPr="00AD34BC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</w:t>
      </w:r>
      <w:r w:rsidR="00AD34BC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AD34BC">
        <w:rPr>
          <w:rFonts w:ascii="Times New Roman" w:hAnsi="Times New Roman" w:cs="Times New Roman"/>
          <w:bCs/>
          <w:sz w:val="28"/>
          <w:szCs w:val="28"/>
        </w:rPr>
        <w:t>12.11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.2021г.</w:t>
      </w:r>
      <w:r w:rsidR="00AD34BC">
        <w:rPr>
          <w:rFonts w:ascii="Times New Roman" w:hAnsi="Times New Roman" w:cs="Times New Roman"/>
          <w:bCs/>
          <w:sz w:val="28"/>
          <w:szCs w:val="28"/>
        </w:rPr>
        <w:t xml:space="preserve"> №б/н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AF">
        <w:rPr>
          <w:rFonts w:ascii="Times New Roman" w:hAnsi="Times New Roman" w:cs="Times New Roman"/>
          <w:bCs/>
          <w:sz w:val="28"/>
          <w:szCs w:val="28"/>
        </w:rPr>
        <w:t>(далее – Соглашение)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D34BC" w:rsidRPr="00AD34BC">
        <w:rPr>
          <w:rFonts w:ascii="Times New Roman" w:hAnsi="Times New Roman" w:cs="Times New Roman"/>
          <w:sz w:val="28"/>
          <w:szCs w:val="28"/>
        </w:rPr>
        <w:t>Новокалитвенского</w:t>
      </w:r>
      <w:r w:rsidRPr="00AD34BC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 w:rsidRPr="00AD34B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D34B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EB01DA" w:rsidRPr="00AD34BC">
        <w:rPr>
          <w:rFonts w:ascii="Times New Roman" w:hAnsi="Times New Roman"/>
          <w:sz w:val="28"/>
          <w:szCs w:val="28"/>
        </w:rPr>
        <w:t>627 300</w:t>
      </w:r>
      <w:r w:rsidRPr="00AD34BC">
        <w:rPr>
          <w:rFonts w:ascii="Times New Roman" w:hAnsi="Times New Roman" w:cs="Times New Roman"/>
          <w:sz w:val="28"/>
          <w:szCs w:val="28"/>
        </w:rPr>
        <w:t xml:space="preserve"> (</w:t>
      </w:r>
      <w:r w:rsidR="00EB01DA" w:rsidRPr="00AD34BC">
        <w:rPr>
          <w:rFonts w:ascii="Times New Roman" w:hAnsi="Times New Roman" w:cs="Times New Roman"/>
          <w:sz w:val="28"/>
          <w:szCs w:val="28"/>
        </w:rPr>
        <w:t>шестьсот двадцать семь тысяч триста</w:t>
      </w:r>
      <w:r w:rsidR="00AD34BC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AD34BC">
        <w:rPr>
          <w:rFonts w:ascii="Times New Roman" w:hAnsi="Times New Roman" w:cs="Times New Roman"/>
          <w:sz w:val="28"/>
          <w:szCs w:val="28"/>
        </w:rPr>
        <w:t>00 копеек.».</w:t>
      </w:r>
    </w:p>
    <w:p w:rsidR="00FE10AF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0AF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 к настоящему Дополнительному соглашению.</w:t>
      </w:r>
    </w:p>
    <w:p w:rsidR="00AD34BC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D34BC">
        <w:rPr>
          <w:rFonts w:ascii="Times New Roman" w:hAnsi="Times New Roman" w:cs="Times New Roman"/>
          <w:bCs/>
          <w:sz w:val="28"/>
          <w:szCs w:val="28"/>
        </w:rPr>
        <w:t>12.11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>.2021г.</w:t>
      </w:r>
      <w:r w:rsidR="00AD34BC">
        <w:rPr>
          <w:rFonts w:ascii="Times New Roman" w:hAnsi="Times New Roman" w:cs="Times New Roman"/>
          <w:bCs/>
          <w:sz w:val="28"/>
          <w:szCs w:val="28"/>
        </w:rPr>
        <w:t xml:space="preserve"> №б/н</w:t>
      </w:r>
      <w:r w:rsidR="00AD34BC" w:rsidRPr="00AD34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79E7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</w:t>
      </w:r>
      <w:r w:rsidR="00AD34BC">
        <w:rPr>
          <w:rFonts w:ascii="Times New Roman" w:hAnsi="Times New Roman" w:cs="Times New Roman"/>
          <w:bCs/>
          <w:sz w:val="28"/>
          <w:szCs w:val="28"/>
        </w:rPr>
        <w:t>м</w:t>
      </w:r>
      <w:r w:rsidR="00E179E7">
        <w:rPr>
          <w:rFonts w:ascii="Times New Roman" w:hAnsi="Times New Roman" w:cs="Times New Roman"/>
          <w:bCs/>
          <w:sz w:val="28"/>
          <w:szCs w:val="28"/>
        </w:rPr>
        <w:t>плярах, имеющих одинаковую юрид</w:t>
      </w:r>
      <w:r w:rsidR="00FE10AF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>
        <w:rPr>
          <w:rFonts w:ascii="Times New Roman" w:hAnsi="Times New Roman"/>
          <w:sz w:val="28"/>
          <w:szCs w:val="28"/>
        </w:rPr>
        <w:t xml:space="preserve">Настоящее </w:t>
      </w:r>
      <w:r w:rsidR="00E179E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179E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9"/>
      </w:tblGrid>
      <w:tr w:rsidR="00E179E7" w:rsidTr="00E179E7">
        <w:tc>
          <w:tcPr>
            <w:tcW w:w="3924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E179E7" w:rsidRPr="00AD34B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AD34BC"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Новокалитвенского</w:t>
            </w: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AD34BC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Tr="00E179E7">
        <w:tc>
          <w:tcPr>
            <w:tcW w:w="3924" w:type="dxa"/>
          </w:tcPr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  <w:proofErr w:type="gramEnd"/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  <w:proofErr w:type="gramEnd"/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Банк ОТДЕЛЕНИЕ ВОРОНЕЖ БАНКА РОССИИ//УФК по Воронежской области </w:t>
            </w:r>
            <w:proofErr w:type="spellStart"/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г.Воронеж</w:t>
            </w:r>
            <w:proofErr w:type="spellEnd"/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179E7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AD34BC" w:rsidRPr="00AD34BC" w:rsidRDefault="005568CB" w:rsidP="00AD34BC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BC">
              <w:rPr>
                <w:rFonts w:ascii="Times New Roman" w:hAnsi="Times New Roman"/>
                <w:sz w:val="28"/>
                <w:szCs w:val="26"/>
              </w:rPr>
              <w:t xml:space="preserve">Юридический адрес:                                                            </w:t>
            </w:r>
          </w:p>
          <w:p w:rsidR="00AD34BC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Воронежская область, Россошанский район, с. Новая Калитва, пер. Советский д.2</w:t>
            </w:r>
          </w:p>
          <w:p w:rsidR="00AD34BC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адрес: 396635, Воронежская область, Россошанский район, с. Новая Калитва, пер. Советский д.2</w:t>
            </w:r>
          </w:p>
          <w:p w:rsidR="00AD34BC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3627009760 / КПП 362701001</w:t>
            </w:r>
          </w:p>
          <w:p w:rsidR="00AD34BC" w:rsidRPr="00AD34BC" w:rsidRDefault="00AD34BC" w:rsidP="00AD34B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    03231643206474403100</w:t>
            </w:r>
          </w:p>
          <w:p w:rsidR="00AD34BC" w:rsidRPr="00AD34BC" w:rsidRDefault="00AD34BC" w:rsidP="00AD34B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КС 40102810945370000023</w:t>
            </w:r>
          </w:p>
          <w:p w:rsidR="00AD34BC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Отделение Воронеж банка России//УФК по Воронежской области </w:t>
            </w:r>
          </w:p>
          <w:p w:rsidR="00AD34BC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БИК 012007084</w:t>
            </w:r>
          </w:p>
          <w:p w:rsidR="00E179E7" w:rsidRPr="00AD34BC" w:rsidRDefault="00AD34BC" w:rsidP="00AD34B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ОКТМО 20647440</w:t>
            </w:r>
          </w:p>
        </w:tc>
      </w:tr>
      <w:tr w:rsidR="00E179E7" w:rsidTr="00E179E7">
        <w:tc>
          <w:tcPr>
            <w:tcW w:w="3924" w:type="dxa"/>
          </w:tcPr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CA6E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604812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Ю.В.Мишанков</w:t>
            </w:r>
            <w:proofErr w:type="spellEnd"/>
            <w:r w:rsidRPr="006048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AD34BC" w:rsidRP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Новокалитвенского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E179E7" w:rsidRDefault="00E179E7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AD34BC" w:rsidRDefault="00E179E7" w:rsidP="00AD34BC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AD34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 Заблоцкий</w:t>
            </w:r>
          </w:p>
        </w:tc>
      </w:tr>
    </w:tbl>
    <w:p w:rsidR="00E179E7" w:rsidRDefault="00E179E7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E179E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3582" w:rsidRDefault="0035358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Default="00E179E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E179E7" w:rsidRDefault="00AD34B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179E7">
              <w:rPr>
                <w:rFonts w:ascii="Times New Roman" w:hAnsi="Times New Roman"/>
                <w:sz w:val="28"/>
                <w:szCs w:val="28"/>
              </w:rPr>
              <w:t>Дополнительному соглашению</w:t>
            </w:r>
          </w:p>
          <w:p w:rsidR="00E179E7" w:rsidRDefault="00353582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642B">
              <w:rPr>
                <w:rFonts w:ascii="Times New Roman" w:hAnsi="Times New Roman"/>
                <w:sz w:val="28"/>
                <w:szCs w:val="28"/>
              </w:rPr>
              <w:t>от  _______202</w:t>
            </w:r>
            <w:r w:rsidR="005568CB">
              <w:rPr>
                <w:rFonts w:ascii="Times New Roman" w:hAnsi="Times New Roman"/>
                <w:sz w:val="28"/>
                <w:szCs w:val="28"/>
              </w:rPr>
              <w:t>4</w:t>
            </w:r>
            <w:r w:rsidRPr="00DD6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DD642B">
              <w:rPr>
                <w:rFonts w:ascii="Times New Roman" w:hAnsi="Times New Roman"/>
                <w:sz w:val="28"/>
                <w:szCs w:val="28"/>
              </w:rPr>
              <w:t>г. №__</w:t>
            </w:r>
          </w:p>
        </w:tc>
      </w:tr>
    </w:tbl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FE10AF" w:rsidRPr="00AD34BC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AD34BC" w:rsidRPr="00AD34BC">
        <w:rPr>
          <w:rFonts w:ascii="Times New Roman" w:hAnsi="Times New Roman"/>
          <w:sz w:val="28"/>
          <w:szCs w:val="28"/>
        </w:rPr>
        <w:t>Новокалитвенского</w:t>
      </w:r>
      <w:r w:rsidRPr="00AD34BC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AD34BC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E179E7" w:rsidRPr="00AD34BC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AD34BC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AD34B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="00B47E09"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E179E7" w:rsidRPr="00AD34BC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AD34BC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AD34BC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полномочий;</w:t>
      </w: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AD34BC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4BC">
        <w:rPr>
          <w:rFonts w:ascii="Times New Roman" w:hAnsi="Times New Roman"/>
          <w:sz w:val="28"/>
          <w:szCs w:val="28"/>
        </w:rPr>
        <w:t>S общ в 202</w:t>
      </w:r>
      <w:r w:rsidR="002B00DB" w:rsidRPr="00AD34BC">
        <w:rPr>
          <w:rFonts w:ascii="Times New Roman" w:hAnsi="Times New Roman"/>
          <w:sz w:val="28"/>
          <w:szCs w:val="28"/>
        </w:rPr>
        <w:t>4</w:t>
      </w:r>
      <w:r w:rsidR="00E179E7" w:rsidRPr="00AD34BC">
        <w:rPr>
          <w:rFonts w:ascii="Times New Roman" w:hAnsi="Times New Roman"/>
          <w:sz w:val="28"/>
          <w:szCs w:val="28"/>
        </w:rPr>
        <w:t xml:space="preserve">г. = </w:t>
      </w:r>
      <w:r w:rsidR="00EB01DA" w:rsidRPr="00AD34BC">
        <w:rPr>
          <w:rFonts w:ascii="Times New Roman" w:hAnsi="Times New Roman"/>
          <w:sz w:val="28"/>
          <w:szCs w:val="28"/>
        </w:rPr>
        <w:t xml:space="preserve">10 664 100 </w:t>
      </w:r>
      <w:r w:rsidR="00E179E7" w:rsidRPr="00AD34BC">
        <w:rPr>
          <w:rFonts w:ascii="Times New Roman" w:hAnsi="Times New Roman"/>
          <w:sz w:val="28"/>
          <w:szCs w:val="28"/>
        </w:rPr>
        <w:t>руб.</w:t>
      </w: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336"/>
      </w:tblGrid>
      <w:tr w:rsidR="00E179E7" w:rsidRPr="00AD34BC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  <w:proofErr w:type="spellEnd"/>
          </w:p>
        </w:tc>
        <w:tc>
          <w:tcPr>
            <w:tcW w:w="374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AD34BC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AD34BC" w:rsidRDefault="00EB01DA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hAnsi="Times New Roman"/>
                <w:sz w:val="28"/>
                <w:szCs w:val="28"/>
              </w:rPr>
              <w:t>10664100</w:t>
            </w:r>
          </w:p>
        </w:tc>
      </w:tr>
      <w:tr w:rsidR="00E179E7" w:rsidRPr="00AD34BC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AD34BC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AD34BC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AD34BC" w:rsidRDefault="00AD34BC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="00EB01DA" w:rsidRPr="00AD34BC">
        <w:rPr>
          <w:rFonts w:ascii="Times New Roman" w:hAnsi="Times New Roman"/>
          <w:sz w:val="28"/>
          <w:szCs w:val="28"/>
        </w:rPr>
        <w:t>627 300</w:t>
      </w:r>
      <w:r w:rsidR="00E179E7" w:rsidRPr="00AD34BC">
        <w:rPr>
          <w:rFonts w:ascii="Times New Roman" w:hAnsi="Times New Roman"/>
          <w:sz w:val="28"/>
          <w:szCs w:val="28"/>
        </w:rPr>
        <w:t xml:space="preserve"> руб.</w:t>
      </w:r>
    </w:p>
    <w:p w:rsidR="00E179E7" w:rsidRPr="00AD34BC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179E7" w:rsidRPr="00AD34BC" w:rsidRDefault="00AD34BC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Итого: </w:t>
      </w:r>
      <w:r w:rsidR="00E179E7" w:rsidRPr="00AD34BC">
        <w:rPr>
          <w:rFonts w:ascii="Times New Roman" w:hAnsi="Times New Roman"/>
          <w:sz w:val="28"/>
          <w:szCs w:val="28"/>
        </w:rPr>
        <w:t xml:space="preserve">размер иных межбюджетных трансфертов, предоставляемых из бюджета </w:t>
      </w:r>
      <w:r w:rsidRPr="00AD34BC">
        <w:rPr>
          <w:rFonts w:ascii="Times New Roman" w:hAnsi="Times New Roman"/>
          <w:sz w:val="28"/>
          <w:szCs w:val="28"/>
        </w:rPr>
        <w:t>Новокалитвенского</w:t>
      </w:r>
      <w:r w:rsidR="000C7CAC">
        <w:rPr>
          <w:rFonts w:ascii="Times New Roman" w:hAnsi="Times New Roman"/>
          <w:sz w:val="28"/>
          <w:szCs w:val="28"/>
        </w:rPr>
        <w:t xml:space="preserve"> </w:t>
      </w:r>
      <w:r w:rsidR="00E179E7" w:rsidRPr="00AD34BC">
        <w:rPr>
          <w:rFonts w:ascii="Times New Roman" w:hAnsi="Times New Roman"/>
          <w:sz w:val="28"/>
          <w:szCs w:val="28"/>
        </w:rPr>
        <w:t>сельского поселения в бюдже</w:t>
      </w:r>
      <w:r w:rsidR="000C7CAC">
        <w:rPr>
          <w:rFonts w:ascii="Times New Roman" w:hAnsi="Times New Roman"/>
          <w:sz w:val="28"/>
          <w:szCs w:val="28"/>
        </w:rPr>
        <w:t xml:space="preserve">т Россошанского муниципального </w:t>
      </w:r>
      <w:r w:rsidR="00E179E7" w:rsidRPr="00AD34BC">
        <w:rPr>
          <w:rFonts w:ascii="Times New Roman" w:hAnsi="Times New Roman"/>
          <w:sz w:val="28"/>
          <w:szCs w:val="28"/>
        </w:rPr>
        <w:t>района, на осуществле</w:t>
      </w:r>
      <w:r w:rsidR="00353582" w:rsidRPr="00AD34BC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AD34BC">
        <w:rPr>
          <w:rFonts w:ascii="Times New Roman" w:hAnsi="Times New Roman"/>
          <w:sz w:val="28"/>
          <w:szCs w:val="28"/>
        </w:rPr>
        <w:t>4</w:t>
      </w:r>
      <w:r w:rsidR="00E179E7" w:rsidRPr="00AD34BC">
        <w:rPr>
          <w:rFonts w:ascii="Times New Roman" w:hAnsi="Times New Roman"/>
          <w:sz w:val="28"/>
          <w:szCs w:val="28"/>
        </w:rPr>
        <w:t>г. составляет</w:t>
      </w:r>
      <w:r w:rsidR="00EB01DA" w:rsidRPr="00AD34BC">
        <w:rPr>
          <w:rFonts w:ascii="Times New Roman" w:hAnsi="Times New Roman"/>
          <w:sz w:val="28"/>
          <w:szCs w:val="28"/>
        </w:rPr>
        <w:t xml:space="preserve"> 627 300</w:t>
      </w:r>
      <w:r w:rsidR="00E179E7" w:rsidRPr="00AD34BC">
        <w:rPr>
          <w:rFonts w:ascii="Times New Roman" w:hAnsi="Times New Roman"/>
          <w:sz w:val="28"/>
          <w:szCs w:val="28"/>
        </w:rPr>
        <w:t xml:space="preserve"> </w:t>
      </w:r>
      <w:r w:rsidR="00EB01DA" w:rsidRPr="00AD34BC">
        <w:rPr>
          <w:rFonts w:ascii="Times New Roman" w:hAnsi="Times New Roman" w:cs="Times New Roman"/>
          <w:sz w:val="28"/>
          <w:szCs w:val="28"/>
        </w:rPr>
        <w:t xml:space="preserve">(шестьсот двадцать семь тысяч триста) </w:t>
      </w:r>
      <w:proofErr w:type="gramStart"/>
      <w:r w:rsidR="00EB01DA" w:rsidRPr="00AD34BC">
        <w:rPr>
          <w:rFonts w:ascii="Times New Roman" w:hAnsi="Times New Roman" w:cs="Times New Roman"/>
          <w:sz w:val="28"/>
          <w:szCs w:val="28"/>
        </w:rPr>
        <w:t>рублей  00</w:t>
      </w:r>
      <w:proofErr w:type="gramEnd"/>
      <w:r w:rsidR="00EB01DA" w:rsidRPr="00AD34BC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E179E7" w:rsidRPr="00AD34BC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6"/>
        <w:gridCol w:w="1073"/>
        <w:gridCol w:w="3976"/>
      </w:tblGrid>
      <w:tr w:rsidR="00E179E7" w:rsidRPr="006828AB" w:rsidTr="003724F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C">
              <w:rPr>
                <w:rFonts w:ascii="Times New Roman" w:hAnsi="Times New Roman"/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C">
              <w:rPr>
                <w:rFonts w:ascii="Times New Roman" w:hAnsi="Times New Roman"/>
                <w:sz w:val="28"/>
                <w:szCs w:val="28"/>
              </w:rPr>
              <w:t>__________</w:t>
            </w:r>
            <w:proofErr w:type="spellStart"/>
            <w:r w:rsidRPr="00AD34BC">
              <w:rPr>
                <w:rFonts w:ascii="Times New Roman" w:hAnsi="Times New Roman"/>
                <w:sz w:val="28"/>
                <w:szCs w:val="28"/>
              </w:rPr>
              <w:t>Ю.В.Мишанков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D34BC" w:rsidRPr="00AD34BC">
              <w:rPr>
                <w:rFonts w:ascii="Times New Roman" w:hAnsi="Times New Roman"/>
                <w:sz w:val="28"/>
                <w:szCs w:val="28"/>
              </w:rPr>
              <w:t>Новокалитвенского</w:t>
            </w:r>
            <w:r w:rsidRPr="00AD34B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AD34BC" w:rsidRDefault="00E179E7" w:rsidP="003724F8">
            <w:pPr>
              <w:widowControl w:val="0"/>
              <w:suppressAutoHyphen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AD34B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4BC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D34BC">
              <w:rPr>
                <w:rFonts w:ascii="Times New Roman" w:hAnsi="Times New Roman"/>
                <w:sz w:val="28"/>
                <w:szCs w:val="28"/>
              </w:rPr>
              <w:t>А.И. Заблоцкий</w:t>
            </w:r>
            <w:r w:rsidRPr="006828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126681" w:rsidRDefault="000C7CAC" w:rsidP="00E179E7">
      <w:pPr>
        <w:jc w:val="center"/>
      </w:pPr>
    </w:p>
    <w:sectPr w:rsidR="00126681" w:rsidSect="00F3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E7"/>
    <w:rsid w:val="000212B5"/>
    <w:rsid w:val="000C7CAC"/>
    <w:rsid w:val="000D6701"/>
    <w:rsid w:val="00271DBD"/>
    <w:rsid w:val="002B00DB"/>
    <w:rsid w:val="00353582"/>
    <w:rsid w:val="00422A7D"/>
    <w:rsid w:val="005568CB"/>
    <w:rsid w:val="00604812"/>
    <w:rsid w:val="008D217D"/>
    <w:rsid w:val="00A911BC"/>
    <w:rsid w:val="00AD34BC"/>
    <w:rsid w:val="00B14C94"/>
    <w:rsid w:val="00B324B1"/>
    <w:rsid w:val="00B47E09"/>
    <w:rsid w:val="00C62186"/>
    <w:rsid w:val="00CA6E8F"/>
    <w:rsid w:val="00D10F6E"/>
    <w:rsid w:val="00DD642B"/>
    <w:rsid w:val="00E179E7"/>
    <w:rsid w:val="00E909D8"/>
    <w:rsid w:val="00EB01DA"/>
    <w:rsid w:val="00F346DF"/>
    <w:rsid w:val="00F50AE7"/>
    <w:rsid w:val="00F77B70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78A"/>
  <w15:docId w15:val="{88486E10-FF17-4E99-B595-6059385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Пользователь</cp:lastModifiedBy>
  <cp:revision>11</cp:revision>
  <cp:lastPrinted>2022-07-11T06:50:00Z</cp:lastPrinted>
  <dcterms:created xsi:type="dcterms:W3CDTF">2023-01-16T07:42:00Z</dcterms:created>
  <dcterms:modified xsi:type="dcterms:W3CDTF">2024-01-16T08:38:00Z</dcterms:modified>
</cp:coreProperties>
</file>